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F7" w:rsidRPr="00470BF7" w:rsidRDefault="00470BF7" w:rsidP="00470BF7">
      <w:pPr>
        <w:spacing w:line="360" w:lineRule="auto"/>
        <w:ind w:firstLine="360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470BF7">
        <w:rPr>
          <w:rFonts w:ascii="Times New Roman" w:eastAsia="Times New Roman" w:hAnsi="Times New Roman"/>
          <w:sz w:val="28"/>
          <w:szCs w:val="28"/>
          <w:lang w:eastAsia="ru-RU"/>
        </w:rPr>
        <w:t xml:space="preserve">25 ноября на </w:t>
      </w:r>
      <w:proofErr w:type="gramStart"/>
      <w:r w:rsidRPr="00470BF7">
        <w:rPr>
          <w:rFonts w:ascii="Times New Roman" w:eastAsia="Times New Roman" w:hAnsi="Times New Roman"/>
          <w:sz w:val="28"/>
          <w:szCs w:val="28"/>
          <w:lang w:eastAsia="ru-RU"/>
        </w:rPr>
        <w:t xml:space="preserve">базе </w:t>
      </w:r>
      <w:r w:rsidRPr="00470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70BF7">
        <w:rPr>
          <w:rFonts w:ascii="Times New Roman" w:hAnsi="Times New Roman"/>
          <w:sz w:val="28"/>
          <w:szCs w:val="28"/>
          <w:lang w:eastAsia="ru-RU" w:bidi="ru-RU"/>
        </w:rPr>
        <w:t>МБОУ</w:t>
      </w:r>
      <w:proofErr w:type="gramEnd"/>
      <w:r w:rsidRPr="00470BF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470BF7">
        <w:rPr>
          <w:rFonts w:ascii="Times New Roman" w:hAnsi="Times New Roman"/>
          <w:sz w:val="28"/>
          <w:szCs w:val="28"/>
          <w:lang w:eastAsia="ru-RU" w:bidi="ru-RU"/>
        </w:rPr>
        <w:t>Баганская</w:t>
      </w:r>
      <w:proofErr w:type="spellEnd"/>
      <w:r w:rsidRPr="00470BF7">
        <w:rPr>
          <w:rFonts w:ascii="Times New Roman" w:hAnsi="Times New Roman"/>
          <w:sz w:val="28"/>
          <w:szCs w:val="28"/>
          <w:lang w:eastAsia="ru-RU" w:bidi="ru-RU"/>
        </w:rPr>
        <w:t xml:space="preserve"> СОШ №1</w:t>
      </w:r>
      <w:r w:rsidRPr="00470BF7">
        <w:rPr>
          <w:rFonts w:ascii="Times New Roman" w:hAnsi="Times New Roman"/>
          <w:sz w:val="28"/>
          <w:szCs w:val="28"/>
          <w:lang w:eastAsia="ru-RU" w:bidi="ru-RU"/>
        </w:rPr>
        <w:t xml:space="preserve"> состоялось очередное заседание ММО учителей иностранного языка по теме </w:t>
      </w:r>
      <w:r w:rsidRPr="00470BF7">
        <w:rPr>
          <w:rFonts w:ascii="Times New Roman" w:hAnsi="Times New Roman"/>
          <w:b/>
          <w:sz w:val="28"/>
          <w:szCs w:val="28"/>
          <w:lang w:eastAsia="ru-RU" w:bidi="ru-RU"/>
        </w:rPr>
        <w:t>«Проектирование образовательного процесса в соответствии с требованиями ФГОС ОО, ФООП, ФОАП: формирование и развитие читательской грамотности участников образовательного процесса».</w:t>
      </w:r>
    </w:p>
    <w:p w:rsidR="00470BF7" w:rsidRPr="00470BF7" w:rsidRDefault="00470BF7" w:rsidP="00470BF7">
      <w:pPr>
        <w:spacing w:after="0" w:line="240" w:lineRule="auto"/>
        <w:rPr>
          <w:rFonts w:ascii="Times New Roman" w:hAnsi="Times New Roman"/>
          <w:color w:val="212529"/>
          <w:sz w:val="28"/>
          <w:szCs w:val="28"/>
        </w:rPr>
      </w:pPr>
      <w:bookmarkStart w:id="0" w:name="_GoBack"/>
      <w:bookmarkEnd w:id="0"/>
      <w:r w:rsidRPr="00470BF7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 w:rsidRPr="00470BF7">
        <w:rPr>
          <w:rFonts w:ascii="Times New Roman" w:hAnsi="Times New Roman"/>
          <w:sz w:val="28"/>
          <w:szCs w:val="28"/>
        </w:rPr>
        <w:t xml:space="preserve">заслушали видео, в котором </w:t>
      </w:r>
      <w:r w:rsidRPr="00470BF7">
        <w:rPr>
          <w:rFonts w:ascii="Times New Roman" w:hAnsi="Times New Roman"/>
          <w:color w:val="212529"/>
          <w:sz w:val="28"/>
          <w:szCs w:val="28"/>
        </w:rPr>
        <w:t xml:space="preserve">Марина </w:t>
      </w:r>
      <w:proofErr w:type="spellStart"/>
      <w:r w:rsidRPr="00470BF7">
        <w:rPr>
          <w:rFonts w:ascii="Times New Roman" w:hAnsi="Times New Roman"/>
          <w:color w:val="212529"/>
          <w:sz w:val="28"/>
          <w:szCs w:val="28"/>
        </w:rPr>
        <w:t>Ширинян</w:t>
      </w:r>
      <w:proofErr w:type="spellEnd"/>
      <w:r w:rsidRPr="00470BF7">
        <w:rPr>
          <w:rFonts w:ascii="Times New Roman" w:hAnsi="Times New Roman"/>
          <w:color w:val="212529"/>
          <w:sz w:val="28"/>
          <w:szCs w:val="28"/>
        </w:rPr>
        <w:t>, педагогический дизайнер Центра лингвистического образования АО «Издательство «Просвещение», старший преподаватель Института лингвистики и межкультурной коммуникации Первого МГМУ им. И. М. Сеченова Минздрава России (</w:t>
      </w:r>
      <w:proofErr w:type="spellStart"/>
      <w:r w:rsidRPr="00470BF7">
        <w:rPr>
          <w:rFonts w:ascii="Times New Roman" w:hAnsi="Times New Roman"/>
          <w:color w:val="212529"/>
          <w:sz w:val="28"/>
          <w:szCs w:val="28"/>
        </w:rPr>
        <w:t>Сеченовский</w:t>
      </w:r>
      <w:proofErr w:type="spellEnd"/>
      <w:r w:rsidRPr="00470BF7">
        <w:rPr>
          <w:rFonts w:ascii="Times New Roman" w:hAnsi="Times New Roman"/>
          <w:color w:val="212529"/>
          <w:sz w:val="28"/>
          <w:szCs w:val="28"/>
        </w:rPr>
        <w:t xml:space="preserve"> Университет), </w:t>
      </w:r>
      <w:r>
        <w:rPr>
          <w:rFonts w:ascii="Times New Roman" w:hAnsi="Times New Roman"/>
          <w:color w:val="212529"/>
          <w:sz w:val="28"/>
          <w:szCs w:val="28"/>
        </w:rPr>
        <w:t>заместитель главного редактора </w:t>
      </w:r>
      <w:r w:rsidRPr="00470BF7">
        <w:rPr>
          <w:rFonts w:ascii="Times New Roman" w:hAnsi="Times New Roman"/>
          <w:color w:val="212529"/>
          <w:sz w:val="28"/>
          <w:szCs w:val="28"/>
        </w:rPr>
        <w:t>электронного журнала «Просвещение. Иностранные языки», подробно осветила основные нормативные документы, определяющие содержание иноязычного образования, а также системную работу с методическими объединениями учителей иностранных языков и новые эффективные методические материалы по иностранным языкам для расширения возможностей учебной деятельности.</w:t>
      </w:r>
    </w:p>
    <w:p w:rsidR="00470BF7" w:rsidRPr="00470BF7" w:rsidRDefault="00470BF7" w:rsidP="00470BF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70BF7">
        <w:rPr>
          <w:color w:val="212529"/>
          <w:sz w:val="28"/>
          <w:szCs w:val="28"/>
        </w:rPr>
        <w:t>Были</w:t>
      </w:r>
      <w:r w:rsidRPr="00470BF7">
        <w:rPr>
          <w:color w:val="212529"/>
          <w:sz w:val="28"/>
          <w:szCs w:val="28"/>
        </w:rPr>
        <w:t xml:space="preserve"> изучили материалы Ольги </w:t>
      </w:r>
      <w:proofErr w:type="spellStart"/>
      <w:r w:rsidRPr="00470BF7">
        <w:rPr>
          <w:color w:val="212529"/>
          <w:sz w:val="28"/>
          <w:szCs w:val="28"/>
        </w:rPr>
        <w:t>Захваткиной</w:t>
      </w:r>
      <w:proofErr w:type="spellEnd"/>
      <w:r w:rsidRPr="00470BF7">
        <w:rPr>
          <w:color w:val="212529"/>
          <w:sz w:val="28"/>
          <w:szCs w:val="28"/>
        </w:rPr>
        <w:t xml:space="preserve">, методиста, учитель английского и немецкого языков СОШ № 92 г. Барабинска, руководитель ММО учителей иностранного языка </w:t>
      </w:r>
      <w:proofErr w:type="spellStart"/>
      <w:r w:rsidRPr="00470BF7">
        <w:rPr>
          <w:color w:val="212529"/>
          <w:sz w:val="28"/>
          <w:szCs w:val="28"/>
        </w:rPr>
        <w:t>Барабинского</w:t>
      </w:r>
      <w:proofErr w:type="spellEnd"/>
      <w:r w:rsidRPr="00470BF7">
        <w:rPr>
          <w:color w:val="212529"/>
          <w:sz w:val="28"/>
          <w:szCs w:val="28"/>
        </w:rPr>
        <w:t xml:space="preserve"> района</w:t>
      </w:r>
      <w:r>
        <w:rPr>
          <w:color w:val="212529"/>
          <w:sz w:val="28"/>
          <w:szCs w:val="28"/>
        </w:rPr>
        <w:t xml:space="preserve"> </w:t>
      </w:r>
      <w:r w:rsidRPr="00470BF7">
        <w:rPr>
          <w:color w:val="212529"/>
          <w:sz w:val="28"/>
          <w:szCs w:val="28"/>
        </w:rPr>
        <w:t>по теме «Приёмы и формы работы с текстом на уроках английского языка как средство формирования функциональной читательской грамотности обучающихся».</w:t>
      </w:r>
    </w:p>
    <w:p w:rsidR="00470BF7" w:rsidRPr="00470BF7" w:rsidRDefault="00470BF7" w:rsidP="00470BF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70BF7">
        <w:rPr>
          <w:color w:val="212529"/>
          <w:sz w:val="28"/>
          <w:szCs w:val="28"/>
        </w:rPr>
        <w:t xml:space="preserve"> Черненко Галина Александровна вместе с коллегами рассмотрели виды текстов</w:t>
      </w:r>
      <w:r>
        <w:rPr>
          <w:color w:val="212529"/>
          <w:sz w:val="28"/>
          <w:szCs w:val="28"/>
        </w:rPr>
        <w:t xml:space="preserve"> </w:t>
      </w:r>
      <w:r w:rsidRPr="00470BF7">
        <w:rPr>
          <w:color w:val="212529"/>
          <w:sz w:val="28"/>
          <w:szCs w:val="28"/>
        </w:rPr>
        <w:t xml:space="preserve">(сплошные и </w:t>
      </w:r>
      <w:proofErr w:type="spellStart"/>
      <w:r w:rsidRPr="00470BF7">
        <w:rPr>
          <w:color w:val="212529"/>
          <w:sz w:val="28"/>
          <w:szCs w:val="28"/>
        </w:rPr>
        <w:t>несплошные</w:t>
      </w:r>
      <w:proofErr w:type="spellEnd"/>
      <w:r w:rsidRPr="00470BF7">
        <w:rPr>
          <w:color w:val="212529"/>
          <w:sz w:val="28"/>
          <w:szCs w:val="28"/>
        </w:rPr>
        <w:t>) Обсудили возможные приёмы и формы работы на различных этапах работы с текстом (</w:t>
      </w:r>
      <w:proofErr w:type="spellStart"/>
      <w:r w:rsidRPr="00470BF7">
        <w:rPr>
          <w:color w:val="212529"/>
          <w:sz w:val="28"/>
          <w:szCs w:val="28"/>
        </w:rPr>
        <w:t>предтекстовый</w:t>
      </w:r>
      <w:proofErr w:type="spellEnd"/>
      <w:r w:rsidRPr="00470BF7">
        <w:rPr>
          <w:color w:val="212529"/>
          <w:sz w:val="28"/>
          <w:szCs w:val="28"/>
        </w:rPr>
        <w:t xml:space="preserve">, текстовый и </w:t>
      </w:r>
      <w:proofErr w:type="spellStart"/>
      <w:r w:rsidRPr="00470BF7">
        <w:rPr>
          <w:color w:val="212529"/>
          <w:sz w:val="28"/>
          <w:szCs w:val="28"/>
        </w:rPr>
        <w:t>послетекстовый</w:t>
      </w:r>
      <w:proofErr w:type="spellEnd"/>
      <w:r w:rsidRPr="00470BF7">
        <w:rPr>
          <w:color w:val="212529"/>
          <w:sz w:val="28"/>
          <w:szCs w:val="28"/>
        </w:rPr>
        <w:t xml:space="preserve">), обратив внимание на цели каждого из этапов.  Далее в рамках в рамках 4-х фокус-групп разработали и представили свои разработки урока на данную тему. </w:t>
      </w:r>
    </w:p>
    <w:p w:rsidR="00470BF7" w:rsidRPr="00470BF7" w:rsidRDefault="00470BF7" w:rsidP="00470BF7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70BF7">
        <w:rPr>
          <w:color w:val="212529"/>
          <w:sz w:val="28"/>
          <w:szCs w:val="28"/>
        </w:rPr>
        <w:t xml:space="preserve">У педагогов вызвал и большой интерес материалы, </w:t>
      </w:r>
      <w:r w:rsidRPr="00470BF7">
        <w:rPr>
          <w:color w:val="212529"/>
          <w:sz w:val="28"/>
          <w:szCs w:val="28"/>
        </w:rPr>
        <w:t>представленные На</w:t>
      </w:r>
      <w:r w:rsidRPr="00470BF7">
        <w:rPr>
          <w:color w:val="212529"/>
          <w:sz w:val="28"/>
          <w:szCs w:val="28"/>
        </w:rPr>
        <w:t>талье</w:t>
      </w:r>
      <w:r w:rsidRPr="00470BF7">
        <w:rPr>
          <w:color w:val="212529"/>
          <w:sz w:val="28"/>
          <w:szCs w:val="28"/>
        </w:rPr>
        <w:t xml:space="preserve">й Фирсовой, учителем английского языка СОШ № 65, руководителем МО учителей Кировского района г. Новосибирска, в рамках педагогической мастерской «Развитие интеллектуальной составляющей личности обучающихся». Она поделилась опытом </w:t>
      </w:r>
      <w:r>
        <w:rPr>
          <w:color w:val="212529"/>
          <w:sz w:val="28"/>
          <w:szCs w:val="28"/>
        </w:rPr>
        <w:t xml:space="preserve">по использованию в работе </w:t>
      </w:r>
      <w:proofErr w:type="spellStart"/>
      <w:r w:rsidRPr="00470BF7">
        <w:rPr>
          <w:color w:val="212529"/>
          <w:sz w:val="28"/>
          <w:szCs w:val="28"/>
        </w:rPr>
        <w:t>нейросетей</w:t>
      </w:r>
      <w:proofErr w:type="spellEnd"/>
      <w:r w:rsidRPr="00470BF7">
        <w:rPr>
          <w:color w:val="212529"/>
          <w:sz w:val="28"/>
          <w:szCs w:val="28"/>
        </w:rPr>
        <w:t xml:space="preserve">. </w:t>
      </w:r>
    </w:p>
    <w:sectPr w:rsidR="00470BF7" w:rsidRPr="0047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16FD0"/>
    <w:multiLevelType w:val="hybridMultilevel"/>
    <w:tmpl w:val="993A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7FAC"/>
    <w:multiLevelType w:val="hybridMultilevel"/>
    <w:tmpl w:val="754E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F7"/>
    <w:rsid w:val="00470BF7"/>
    <w:rsid w:val="00A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D440-9DD4-40BC-8B8E-FEC12B8B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2024-11-26T06:46:00Z</dcterms:created>
  <dcterms:modified xsi:type="dcterms:W3CDTF">2024-11-26T06:52:00Z</dcterms:modified>
</cp:coreProperties>
</file>